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61" w:rsidRPr="00772E61" w:rsidRDefault="00772E61" w:rsidP="00772E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772E6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GDPR – Pověřenec pro ochranu osobních údajů</w:t>
      </w:r>
    </w:p>
    <w:p w:rsidR="00772E61" w:rsidRPr="00772E61" w:rsidRDefault="00772E61" w:rsidP="00772E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72E61" w:rsidRDefault="00772E61" w:rsidP="0077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t>Kontaktní údaje pověřence pro ochranu osobních údajů: </w:t>
      </w:r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t>Moore</w:t>
      </w:r>
      <w:proofErr w:type="spellEnd"/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Czech Republic s. r. o., Karolinská 661/4, Praha 8</w:t>
      </w:r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</w:p>
    <w:p w:rsidR="00772E61" w:rsidRPr="00772E61" w:rsidRDefault="00772E61" w:rsidP="0077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t>Fyzická osoba vykonávající činnost pověřence: Ing. Roman Šmíd</w:t>
      </w:r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Tel.: +420 724 602 134</w:t>
      </w:r>
      <w:r w:rsidRPr="00772E61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Email: </w:t>
      </w:r>
      <w:r w:rsidRPr="00772E61">
        <w:rPr>
          <w:rFonts w:ascii="Times New Roman" w:eastAsia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6876BC87" wp14:editId="2E2B6993">
            <wp:extent cx="90170" cy="64135"/>
            <wp:effectExtent l="0" t="0" r="5080" b="0"/>
            <wp:docPr id="1" name="obrázek 1" descr="https://www.zsulesa.cz/content/img/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ulesa.cz/content/img/ma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772E6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cs-CZ"/>
          </w:rPr>
          <w:t>roman.smid@moore-czech.cz</w:t>
        </w:r>
      </w:hyperlink>
    </w:p>
    <w:p w:rsidR="0020738D" w:rsidRDefault="0020738D">
      <w:bookmarkStart w:id="0" w:name="_GoBack"/>
      <w:bookmarkEnd w:id="0"/>
    </w:p>
    <w:sectPr w:rsidR="0020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61"/>
    <w:rsid w:val="0020738D"/>
    <w:rsid w:val="007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man.smid@bd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2021-01-22T07:33:00Z</dcterms:created>
  <dcterms:modified xsi:type="dcterms:W3CDTF">2021-01-22T07:35:00Z</dcterms:modified>
</cp:coreProperties>
</file>